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80" w:rsidRDefault="00813C80" w:rsidP="0081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C80" w:rsidRPr="004E200B" w:rsidRDefault="00813C80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ОБЪЯВЛЕНИЕ О ПРИЕМЕ ДОКУМЕНТОВ ДЛЯ УЧАСТИЯ В КОНКУРСЕ</w:t>
      </w:r>
    </w:p>
    <w:p w:rsidR="00813C80" w:rsidRPr="004E200B" w:rsidRDefault="00813C80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131F" w:rsidRPr="004E200B" w:rsidRDefault="00813C80" w:rsidP="004E200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Прокуратура Смоленской области проводит конкурс на замещение вакантной </w:t>
      </w:r>
      <w:r w:rsidRPr="004E200B">
        <w:rPr>
          <w:rFonts w:ascii="Times New Roman" w:hAnsi="Times New Roman" w:cs="Times New Roman"/>
          <w:color w:val="000000"/>
          <w:sz w:val="28"/>
          <w:szCs w:val="28"/>
        </w:rPr>
        <w:t>должности гос</w:t>
      </w:r>
      <w:r w:rsidR="000C131F" w:rsidRPr="004E200B">
        <w:rPr>
          <w:rFonts w:ascii="Times New Roman" w:hAnsi="Times New Roman" w:cs="Times New Roman"/>
          <w:color w:val="000000"/>
          <w:sz w:val="28"/>
          <w:szCs w:val="28"/>
        </w:rPr>
        <w:t>ударственной гражданской службы.</w:t>
      </w:r>
    </w:p>
    <w:p w:rsidR="000C131F" w:rsidRPr="004E200B" w:rsidRDefault="000C131F" w:rsidP="004E200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C80" w:rsidRPr="004E200B" w:rsidRDefault="000C131F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Наименование вакантной должности гражданской службы:</w:t>
      </w:r>
      <w:r w:rsidR="00813C80" w:rsidRPr="004E2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200B">
        <w:rPr>
          <w:rFonts w:ascii="Times New Roman" w:hAnsi="Times New Roman" w:cs="Times New Roman"/>
          <w:sz w:val="28"/>
          <w:szCs w:val="28"/>
        </w:rPr>
        <w:t>заместитель</w:t>
      </w:r>
      <w:r w:rsidR="000C2F51" w:rsidRPr="004E200B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0C2F51" w:rsidRPr="004E200B">
        <w:rPr>
          <w:rFonts w:ascii="Times New Roman" w:hAnsi="Times New Roman" w:cs="Times New Roman"/>
          <w:color w:val="000000"/>
          <w:sz w:val="28"/>
          <w:szCs w:val="28"/>
        </w:rPr>
        <w:t xml:space="preserve"> отдела материального обеспечения, эк</w:t>
      </w:r>
      <w:r w:rsidR="004E200B">
        <w:rPr>
          <w:rFonts w:ascii="Times New Roman" w:hAnsi="Times New Roman" w:cs="Times New Roman"/>
          <w:color w:val="000000"/>
          <w:sz w:val="28"/>
          <w:szCs w:val="28"/>
        </w:rPr>
        <w:t>сплуатации зданий и транспорта</w:t>
      </w:r>
      <w:r w:rsidR="000C2F51" w:rsidRPr="004E200B">
        <w:rPr>
          <w:rFonts w:ascii="Times New Roman" w:hAnsi="Times New Roman" w:cs="Times New Roman"/>
          <w:color w:val="000000"/>
          <w:sz w:val="28"/>
          <w:szCs w:val="28"/>
        </w:rPr>
        <w:t xml:space="preserve"> прокуратуры </w:t>
      </w:r>
      <w:r w:rsidR="004E200B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</w:t>
      </w:r>
      <w:r w:rsidR="000C2F51" w:rsidRPr="004E200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813C80" w:rsidRPr="004E20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3C80" w:rsidRPr="004E200B" w:rsidRDefault="00813C80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C80" w:rsidRPr="004E200B" w:rsidRDefault="000C131F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К</w:t>
      </w:r>
      <w:r w:rsidR="00813C80" w:rsidRPr="004E200B">
        <w:rPr>
          <w:rFonts w:ascii="Times New Roman" w:hAnsi="Times New Roman" w:cs="Times New Roman"/>
          <w:sz w:val="28"/>
          <w:szCs w:val="28"/>
        </w:rPr>
        <w:t>валификационные требовани</w:t>
      </w:r>
      <w:r w:rsidRPr="004E200B">
        <w:rPr>
          <w:rFonts w:ascii="Times New Roman" w:hAnsi="Times New Roman" w:cs="Times New Roman"/>
          <w:sz w:val="28"/>
          <w:szCs w:val="28"/>
        </w:rPr>
        <w:t>я для замещения этой должности:</w:t>
      </w:r>
    </w:p>
    <w:p w:rsidR="000C2F51" w:rsidRPr="004E200B" w:rsidRDefault="000C2F51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AAB" w:rsidRPr="004E200B" w:rsidRDefault="00160E67" w:rsidP="004E200B">
      <w:pPr>
        <w:spacing w:after="0" w:line="240" w:lineRule="auto"/>
        <w:ind w:left="60" w:right="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В области образования: </w:t>
      </w:r>
      <w:r w:rsidR="000C2F51" w:rsidRPr="004E200B">
        <w:rPr>
          <w:rFonts w:ascii="Times New Roman" w:hAnsi="Times New Roman" w:cs="Times New Roman"/>
          <w:spacing w:val="-2"/>
          <w:sz w:val="28"/>
          <w:szCs w:val="28"/>
        </w:rPr>
        <w:t xml:space="preserve">высшее профессиональное образование не ниже уровня специалитета, магистратуры по специальностям, направлениям подготовки: </w:t>
      </w:r>
      <w:r w:rsidR="00DE5AAB" w:rsidRPr="004E200B">
        <w:rPr>
          <w:rFonts w:ascii="Times New Roman" w:hAnsi="Times New Roman" w:cs="Times New Roman"/>
          <w:spacing w:val="-2"/>
          <w:sz w:val="28"/>
          <w:szCs w:val="28"/>
        </w:rPr>
        <w:t xml:space="preserve">высшее профессиональное образование не ниже уровня </w:t>
      </w:r>
      <w:proofErr w:type="spellStart"/>
      <w:r w:rsidR="00DE5AAB" w:rsidRPr="004E200B">
        <w:rPr>
          <w:rFonts w:ascii="Times New Roman" w:hAnsi="Times New Roman" w:cs="Times New Roman"/>
          <w:spacing w:val="-2"/>
          <w:sz w:val="28"/>
          <w:szCs w:val="28"/>
        </w:rPr>
        <w:t>специалитета</w:t>
      </w:r>
      <w:proofErr w:type="spellEnd"/>
      <w:r w:rsidR="00DE5AAB" w:rsidRPr="004E200B">
        <w:rPr>
          <w:rFonts w:ascii="Times New Roman" w:hAnsi="Times New Roman" w:cs="Times New Roman"/>
          <w:spacing w:val="-2"/>
          <w:sz w:val="28"/>
          <w:szCs w:val="28"/>
        </w:rPr>
        <w:t xml:space="preserve">, магистратуры. Рекомендуемые специальности, направления подготовки: </w:t>
      </w:r>
      <w:r w:rsidR="00DE5AAB" w:rsidRPr="004E200B">
        <w:rPr>
          <w:rFonts w:ascii="Times New Roman" w:hAnsi="Times New Roman" w:cs="Times New Roman"/>
          <w:sz w:val="28"/>
          <w:szCs w:val="28"/>
        </w:rPr>
        <w:t>«юриспруденция», «радиоэлектронные системы и комплексы», иные специальности и направления подготовки, соответствующие функциям и задачам по данному направлению деятельности.</w:t>
      </w:r>
    </w:p>
    <w:p w:rsidR="000C2F51" w:rsidRPr="004E200B" w:rsidRDefault="000C2F51" w:rsidP="004E200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E5AAB" w:rsidRPr="004E200B" w:rsidRDefault="000C2F51" w:rsidP="004E20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 к стажу государственной гражданской службы или работы по специальности, направлению подготовки: </w:t>
      </w:r>
      <w:r w:rsidR="00DE5AAB" w:rsidRPr="004E200B">
        <w:rPr>
          <w:rFonts w:ascii="Times New Roman" w:hAnsi="Times New Roman" w:cs="Times New Roman"/>
          <w:spacing w:val="-1"/>
          <w:sz w:val="28"/>
          <w:szCs w:val="28"/>
        </w:rPr>
        <w:t xml:space="preserve">не менее двух лет стажа государственной гражданской службы или стажа работы по специальности, направлению подготовки </w:t>
      </w:r>
      <w:r w:rsidR="00DE5AAB" w:rsidRPr="004E200B">
        <w:rPr>
          <w:rFonts w:ascii="Times New Roman" w:hAnsi="Times New Roman" w:cs="Times New Roman"/>
          <w:sz w:val="28"/>
          <w:szCs w:val="28"/>
        </w:rPr>
        <w:t>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работы по специальности, направлению подготовки).</w:t>
      </w:r>
    </w:p>
    <w:p w:rsidR="00DE5AAB" w:rsidRPr="004E200B" w:rsidRDefault="00DE5AAB" w:rsidP="004E200B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 к базовым знаниям и умениям заместителя начальника отдела: </w:t>
      </w:r>
    </w:p>
    <w:p w:rsidR="00DE5AAB" w:rsidRPr="004E200B" w:rsidRDefault="00DE5AAB" w:rsidP="004E200B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pacing w:val="-1"/>
          <w:sz w:val="28"/>
          <w:szCs w:val="28"/>
        </w:rPr>
        <w:t>Знание государственного языка Российской Федерации (русского языка);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Знание законодательства, необходимого для исполнения должностных обязанностей (</w:t>
      </w:r>
      <w:hyperlink w:anchor="Par535" w:tooltip="                                 Перечень" w:history="1">
        <w:r w:rsidRPr="004E200B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4E200B">
        <w:rPr>
          <w:rFonts w:ascii="Times New Roman" w:hAnsi="Times New Roman" w:cs="Times New Roman"/>
          <w:sz w:val="28"/>
          <w:szCs w:val="28"/>
        </w:rPr>
        <w:t xml:space="preserve"> к настоящему должностному регламенту).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Знания и умения в области информационно-коммуникационных технологий: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Знание основ информационной безопасности и защиты информации, включая: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</w:t>
      </w:r>
      <w:r w:rsidRPr="004E200B">
        <w:rPr>
          <w:rFonts w:ascii="Times New Roman" w:hAnsi="Times New Roman" w:cs="Times New Roman"/>
          <w:sz w:val="28"/>
          <w:szCs w:val="28"/>
        </w:rPr>
        <w:lastRenderedPageBreak/>
        <w:t>угроз, возникающих при использовании личных учетных записей на служебных средствах вычислительной техники (компьютерах);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"Интернет", включая </w:t>
      </w:r>
      <w:proofErr w:type="spellStart"/>
      <w:r w:rsidRPr="004E200B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4E200B">
        <w:rPr>
          <w:rFonts w:ascii="Times New Roman" w:hAnsi="Times New Roman" w:cs="Times New Roman"/>
          <w:sz w:val="28"/>
          <w:szCs w:val="28"/>
        </w:rPr>
        <w:t xml:space="preserve"> письма и спам-рассылки, умение корректно и своевременно реагировать на получение таких электронных сообщений;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4E200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4E200B">
        <w:rPr>
          <w:rFonts w:ascii="Times New Roman" w:hAnsi="Times New Roman" w:cs="Times New Roman"/>
          <w:sz w:val="28"/>
          <w:szCs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Знание основных положений законодательства о персональных данных, включая: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Знание основных положений законодательства об электронной подписи, включая: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понятие и виды электронных подписей;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Основные знания и умения по применению персонального компьютера: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"Интернет";</w:t>
      </w:r>
    </w:p>
    <w:p w:rsidR="00DE5AAB" w:rsidRPr="004E200B" w:rsidRDefault="00DE5AAB" w:rsidP="004E200B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умение работать со справочными нормативными правовыми базами, а также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государственной системой правовой информации "Официальный интернет-портал правовой информации" (pravo.gov.ru);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DE5AAB" w:rsidRPr="004E200B" w:rsidRDefault="00DE5AA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lastRenderedPageBreak/>
        <w:t>умение работать с общими сетевыми ресурсами (сетевыми дисками, папками).</w:t>
      </w:r>
    </w:p>
    <w:p w:rsidR="00DE5AAB" w:rsidRPr="004E200B" w:rsidRDefault="00DE5AAB" w:rsidP="004E20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 к общим умениям заместителя начальника отдела: </w:t>
      </w:r>
      <w:r w:rsidRPr="004E200B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готовность к изменениям (умение управлять изменениями).</w:t>
      </w:r>
    </w:p>
    <w:p w:rsidR="00DE5AAB" w:rsidRPr="004E200B" w:rsidRDefault="00DE5AAB" w:rsidP="004E20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Требования к управленческим умениям заместителя начальника отдела: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Требования к профессионально-функциональным знаниям: 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ab/>
        <w:t>понятие контрактной системы в сфере закупок товаров, работ, услуг для обеспечения государственных нужд (далее - закупки), принципы и порядок обоснования и осуществления закупок; этапы и порядок формирования, заключения, исполнения, изменения и расторжения контракта; ответственность за нарушение законодательства о контрактной системе в сфере закупок; основы государственного регулирования отношений в области формирования, размещения и выполнения государственного заказа; основные права и обязанности государственного заказчика, головного исполнителя, исполнителя; порядок и сроки проведения процедур определения поставщика (подрядчика, исполнителя); порядок составления закупочной документации;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ab/>
        <w:t>знание правового режима имущества, закрепленного за органами и организациями прокуратуры, порядка осуществления полномочий в сфере управления федеральным имуществом, в том числе порядка управления и распоряжения жилищным фондом Российской Федерации, закрепленным за органами и организациями прокуратуры, порядка государственной регистрации недвижимости;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ab/>
        <w:t>правила эксплуатации зданий и сооружений; система технической и противопожарной безопасности; правила приема, хранения, отпуска и учета товарно-материальных ценностей; правила эксплуатации транспортных средств, порядок их обслуживания; разработка технических заданий, порядок размещения заказов на поставки товаров, оказания услуг, выполнения работ для государственных нужд; разработка смет.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Требования к функциональным умениям: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 планирование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аукционов, запроса котировок, запроса предложений закрытыми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подготовка планов закупок; разработка технических заданий извещений и документации об осуществлении закупок; осуществление контроля в сфере закупок; подготовка обоснования закупок; </w:t>
      </w:r>
      <w:r w:rsidRPr="004E200B">
        <w:rPr>
          <w:rFonts w:ascii="Times New Roman" w:hAnsi="Times New Roman" w:cs="Times New Roman"/>
          <w:sz w:val="28"/>
          <w:szCs w:val="28"/>
        </w:rPr>
        <w:lastRenderedPageBreak/>
        <w:t>определение начальной (максимальной) цены контракта, заключаемого с единственным поставщиком (подрядчиком, исполнителем);</w:t>
      </w:r>
    </w:p>
    <w:p w:rsidR="00DE5AAB" w:rsidRPr="004E200B" w:rsidRDefault="00DE5AA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ab/>
        <w:t>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ценностей; составление отчетной документации; ведение учета федерального имущества, находящегося в ведении органа прокуратуры Российской Федерации; проведение инвентаризации товарно-материальных ценностей и подготовка документов на списание движимого имущества;</w:t>
      </w:r>
    </w:p>
    <w:p w:rsidR="00DE5AAB" w:rsidRPr="004E200B" w:rsidRDefault="00DE5AAB" w:rsidP="004E200B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ab/>
        <w:t>техническое обслуживание оборудования, офисной, копировально-множительной и оргтехники, компьютеров, технических средств связи; проведение инвентаризации товарно-материальных ценностей; ведение учета и отчетности расходования хозяйственных материалов.</w:t>
      </w:r>
    </w:p>
    <w:p w:rsidR="004E200B" w:rsidRPr="004E200B" w:rsidRDefault="004E200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pacing w:val="-1"/>
          <w:sz w:val="28"/>
          <w:szCs w:val="28"/>
        </w:rPr>
        <w:t>Заместитель начальника отдела обязан: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79-ФЗ "О государственной гражданской службе Российской Федерации";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соблюдать Служебный распорядок прокуратуры Смоленской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559, и в соответствии с </w:t>
      </w:r>
      <w:r w:rsidRPr="004E200B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организационно-распорядительными документами, определяющими перечень должностей федеральной государственной службы в органах и организациях прокуратуры Российской Федерации,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 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представлять ежегодно в порядке, установленном Федеральным законом "О государственной гражданской службе Российской Федерации", сведения об адресах сайтов и (или) страниц сайтов в информационно-телекоммуникационной сети "Интернет",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уведомлять в соответствии с требованиями Федерального закона от 25.12.2008 № 273-ФЗ "О противодействии коррупции"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обязанностей;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pacing w:val="-1"/>
          <w:sz w:val="28"/>
          <w:szCs w:val="28"/>
        </w:rPr>
        <w:t>ежегодно представлять сведения об адресах сайтов и (или) страниц сайтов в информационно-телекоммуникационной сети Интернет, на которых им размещалась общедоступная информация, а также данные, позволяющие его идентифицировать.</w:t>
      </w:r>
    </w:p>
    <w:p w:rsidR="004E200B" w:rsidRPr="004E200B" w:rsidRDefault="004E200B" w:rsidP="004E200B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0B">
        <w:rPr>
          <w:rFonts w:ascii="Times New Roman" w:hAnsi="Times New Roman" w:cs="Times New Roman"/>
          <w:spacing w:val="-1"/>
          <w:sz w:val="28"/>
          <w:szCs w:val="28"/>
        </w:rPr>
        <w:t>Кроме того, он обязан: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 xml:space="preserve">организовывать и проводить закупки </w:t>
      </w:r>
      <w:r w:rsidRPr="004E200B">
        <w:rPr>
          <w:spacing w:val="-1"/>
          <w:sz w:val="28"/>
          <w:szCs w:val="28"/>
        </w:rPr>
        <w:t>товаров, работ, услуг для обеспечения государственных нужд прокуратуры Смоленской области</w:t>
      </w:r>
      <w:r w:rsidRPr="004E200B">
        <w:rPr>
          <w:sz w:val="28"/>
          <w:szCs w:val="28"/>
        </w:rPr>
        <w:t xml:space="preserve"> в соответствии с нормами законодательства о закупках, является контрактным управляющим прокуратуры Смоленской области и секретарем Единой комиссии по закупкам прокуратуры Смоленской области;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 xml:space="preserve">обеспечивать соблюдение требований Конституции Российской Федерации, гражданского и бюджетного законодательства Российской </w:t>
      </w:r>
      <w:r w:rsidRPr="004E200B">
        <w:rPr>
          <w:sz w:val="28"/>
          <w:szCs w:val="28"/>
        </w:rPr>
        <w:lastRenderedPageBreak/>
        <w:t>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нормативных правовых актов, приказов, распоряжений и указаний Генеральной прокуратуры Российской Федерации и прокуратуры Смоленской области в сфере осуществления закупок;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совместно с отделом планирования, труда, финансового, бухгалтерского учета и отчетности, отделом информационно-технологического обеспечения осуществлять планирование закупок на текущий финансовый год и плановый период путем составления и размещения в установленном порядке плана-графика закупок, а также, в случае необходимости, изменений и дополнений в план-график закупок, формировать предложения на закупки и КБК на закупки в ГИИС «Электронный бюджет»;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осуществлять выбор способа определения поставщика (подрядчика, исполнителя);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осуществлять подготовку документации для проведения процедур закупок (за исключением технического задания), контролировать правильность обоснования начальной максимальной цены контракта и соответствие проектов контрактов требованиям действующего законодательства, включая размещение необходимой информации в установленном порядке на официальном сайте закупок в сети «Интернет» и электронной торговой площадке;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направлять сведения о плановых бюджетных обязательствах в Управление Федерального казначейства по Смоленской области и вносить изменения в сведения о бюджетных обязательствах при необходимости;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проводить работу по заключению государственных контрактов и договоров по проведенным процедурам закупок, размещать на официальном сайте закупок в сети «Интернет» информацию о заключенных контрактах, об их изменении, расторжении;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взаимодействовать с поставщиками (подрядчиками, исполнителями) при изменении, расторжении контракта, применять меры ответственности, в том числе направлять поставщику (подрядчику, исполнителю) требование об уплате неустойки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совершать иные действия в случае нарушения поставщиком (подрядчиком, исполнителем) условий контракта;</w:t>
      </w:r>
    </w:p>
    <w:p w:rsidR="004E200B" w:rsidRPr="004E200B" w:rsidRDefault="004E200B" w:rsidP="004E200B">
      <w:pPr>
        <w:pStyle w:val="a6"/>
        <w:ind w:left="0" w:firstLine="567"/>
        <w:jc w:val="both"/>
        <w:rPr>
          <w:sz w:val="28"/>
          <w:szCs w:val="28"/>
        </w:rPr>
      </w:pPr>
      <w:r w:rsidRPr="004E200B">
        <w:rPr>
          <w:sz w:val="28"/>
          <w:szCs w:val="28"/>
        </w:rPr>
        <w:t>участвовать в расчете потребности бюджетных средств для осуществления закупок, в обосновании дополнительной потребности в лимитах бюджетных обязательств, выделяемых на содержание помещений и коммунальные услуги;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составлять и представлять необходимую отчетность в соответствии с должностными обязанностями;</w:t>
      </w:r>
    </w:p>
    <w:p w:rsidR="004E200B" w:rsidRPr="004E200B" w:rsidRDefault="004E200B" w:rsidP="004E200B">
      <w:pPr>
        <w:shd w:val="clear" w:color="auto" w:fill="FFFFFF"/>
        <w:tabs>
          <w:tab w:val="left" w:pos="70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4E200B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проводить анализ работы на вверенных участках, вносить на его основании предложения об улучшении условий прохождения службы, совершенствовании системы работы, обеспечении дополнительными организационно-техническими средствами;</w:t>
      </w:r>
    </w:p>
    <w:p w:rsidR="004E200B" w:rsidRPr="004E200B" w:rsidRDefault="004E200B" w:rsidP="004E200B">
      <w:pPr>
        <w:shd w:val="clear" w:color="auto" w:fill="FFFFFF"/>
        <w:tabs>
          <w:tab w:val="left" w:pos="70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200B">
        <w:rPr>
          <w:rFonts w:ascii="Times New Roman" w:hAnsi="Times New Roman" w:cs="Times New Roman"/>
          <w:spacing w:val="-2"/>
          <w:sz w:val="28"/>
          <w:szCs w:val="28"/>
        </w:rPr>
        <w:t>подготавливать информационные письма-ответы по закрепленному участку работы;</w:t>
      </w:r>
    </w:p>
    <w:p w:rsidR="004E200B" w:rsidRPr="004E200B" w:rsidRDefault="004E200B" w:rsidP="004E200B">
      <w:pPr>
        <w:shd w:val="clear" w:color="auto" w:fill="FFFFFF"/>
        <w:tabs>
          <w:tab w:val="left" w:pos="70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200B">
        <w:rPr>
          <w:rFonts w:ascii="Times New Roman" w:hAnsi="Times New Roman" w:cs="Times New Roman"/>
          <w:spacing w:val="-2"/>
          <w:sz w:val="28"/>
          <w:szCs w:val="28"/>
        </w:rPr>
        <w:t>участвовать в хранении и распределении материально-технических ресурсов;</w:t>
      </w:r>
    </w:p>
    <w:p w:rsidR="004E200B" w:rsidRPr="004E200B" w:rsidRDefault="004E200B" w:rsidP="004E200B">
      <w:pPr>
        <w:shd w:val="clear" w:color="auto" w:fill="FFFFFF"/>
        <w:tabs>
          <w:tab w:val="left" w:pos="70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выполнять иные функции, связанные с должностными обязанностями.</w:t>
      </w:r>
    </w:p>
    <w:p w:rsidR="004E200B" w:rsidRPr="004E200B" w:rsidRDefault="004E200B" w:rsidP="004E200B">
      <w:pPr>
        <w:pStyle w:val="ConsPlusNormal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Заместитель начальника отдела в период отсутствия начальника отдела исполняет его обязанности.</w:t>
      </w:r>
    </w:p>
    <w:p w:rsidR="004E200B" w:rsidRPr="004E200B" w:rsidRDefault="004E200B" w:rsidP="004E200B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C80" w:rsidRPr="004E200B" w:rsidRDefault="00E01D17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У</w:t>
      </w:r>
      <w:r w:rsidR="00813C80" w:rsidRPr="004E200B">
        <w:rPr>
          <w:rFonts w:ascii="Times New Roman" w:hAnsi="Times New Roman" w:cs="Times New Roman"/>
          <w:sz w:val="28"/>
          <w:szCs w:val="28"/>
        </w:rPr>
        <w:t>словия</w:t>
      </w:r>
      <w:r w:rsidR="0073135D" w:rsidRPr="004E200B">
        <w:rPr>
          <w:rFonts w:ascii="Times New Roman" w:hAnsi="Times New Roman" w:cs="Times New Roman"/>
          <w:sz w:val="28"/>
          <w:szCs w:val="28"/>
        </w:rPr>
        <w:t xml:space="preserve"> прохождения гражданской службы:</w:t>
      </w:r>
      <w:r w:rsidR="00813C80" w:rsidRPr="004E2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A47" w:rsidRPr="004E200B" w:rsidRDefault="00655A47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Служебное время </w:t>
      </w:r>
    </w:p>
    <w:p w:rsidR="00655A47" w:rsidRPr="004E200B" w:rsidRDefault="00655A47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В соответствии с ч.2,3 ст.</w:t>
      </w:r>
      <w:r w:rsidR="004E200B" w:rsidRPr="004E200B">
        <w:rPr>
          <w:rFonts w:ascii="Times New Roman" w:hAnsi="Times New Roman" w:cs="Times New Roman"/>
          <w:sz w:val="28"/>
          <w:szCs w:val="28"/>
        </w:rPr>
        <w:t>45 Федерального</w:t>
      </w:r>
      <w:r w:rsidRPr="004E200B">
        <w:rPr>
          <w:rFonts w:ascii="Times New Roman" w:hAnsi="Times New Roman" w:cs="Times New Roman"/>
          <w:sz w:val="28"/>
          <w:szCs w:val="28"/>
        </w:rPr>
        <w:t xml:space="preserve"> закона от 27.07.2004 N 79-ФЗ «О государственной гражданской службе Российской Федерации» нормальная продолжительность служебного времени для гражданского служащего не может превышать 40 часов в неделю. Для гражданского служащего устанавливается пятидневная служебная неделя.</w:t>
      </w:r>
    </w:p>
    <w:p w:rsidR="00655A47" w:rsidRPr="004E200B" w:rsidRDefault="00655A47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Для гражданских </w:t>
      </w:r>
      <w:r w:rsidR="004E200B" w:rsidRPr="004E200B">
        <w:rPr>
          <w:rFonts w:ascii="Times New Roman" w:hAnsi="Times New Roman" w:cs="Times New Roman"/>
          <w:sz w:val="28"/>
          <w:szCs w:val="28"/>
        </w:rPr>
        <w:t>служащих прокуратуры</w:t>
      </w:r>
      <w:r w:rsidRPr="004E200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43994" w:rsidRPr="004E200B">
        <w:rPr>
          <w:rFonts w:ascii="Times New Roman" w:hAnsi="Times New Roman" w:cs="Times New Roman"/>
          <w:sz w:val="28"/>
          <w:szCs w:val="28"/>
        </w:rPr>
        <w:t xml:space="preserve"> устанавливается ненормированный </w:t>
      </w:r>
      <w:r w:rsidR="004E200B" w:rsidRPr="004E200B">
        <w:rPr>
          <w:rFonts w:ascii="Times New Roman" w:hAnsi="Times New Roman" w:cs="Times New Roman"/>
          <w:sz w:val="28"/>
          <w:szCs w:val="28"/>
        </w:rPr>
        <w:t>служебный день</w:t>
      </w:r>
      <w:r w:rsidR="00343994" w:rsidRPr="004E200B">
        <w:rPr>
          <w:rFonts w:ascii="Times New Roman" w:hAnsi="Times New Roman" w:cs="Times New Roman"/>
          <w:sz w:val="28"/>
          <w:szCs w:val="28"/>
        </w:rPr>
        <w:t>.</w:t>
      </w:r>
    </w:p>
    <w:p w:rsidR="00343994" w:rsidRPr="004E200B" w:rsidRDefault="00343994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Продолжительность служебного времени: с понедельника по </w:t>
      </w:r>
      <w:proofErr w:type="gramStart"/>
      <w:r w:rsidRPr="004E200B">
        <w:rPr>
          <w:rFonts w:ascii="Times New Roman" w:hAnsi="Times New Roman" w:cs="Times New Roman"/>
          <w:sz w:val="28"/>
          <w:szCs w:val="28"/>
        </w:rPr>
        <w:t>четверг  9.00</w:t>
      </w:r>
      <w:proofErr w:type="gramEnd"/>
      <w:r w:rsidRPr="004E200B">
        <w:rPr>
          <w:rFonts w:ascii="Times New Roman" w:hAnsi="Times New Roman" w:cs="Times New Roman"/>
          <w:sz w:val="28"/>
          <w:szCs w:val="28"/>
        </w:rPr>
        <w:t xml:space="preserve"> до 18.00, в пятницу  с 9.00 до 16.45. </w:t>
      </w:r>
      <w:r w:rsidR="00645241" w:rsidRPr="004E200B">
        <w:rPr>
          <w:rFonts w:ascii="Times New Roman" w:hAnsi="Times New Roman" w:cs="Times New Roman"/>
          <w:sz w:val="28"/>
          <w:szCs w:val="28"/>
        </w:rPr>
        <w:t xml:space="preserve"> </w:t>
      </w:r>
      <w:r w:rsidR="004E200B" w:rsidRPr="004E200B">
        <w:rPr>
          <w:rFonts w:ascii="Times New Roman" w:hAnsi="Times New Roman" w:cs="Times New Roman"/>
          <w:sz w:val="28"/>
          <w:szCs w:val="28"/>
        </w:rPr>
        <w:t>Продолжительность перерыва</w:t>
      </w:r>
      <w:r w:rsidR="003A0815" w:rsidRPr="004E200B">
        <w:rPr>
          <w:rFonts w:ascii="Times New Roman" w:hAnsi="Times New Roman" w:cs="Times New Roman"/>
          <w:sz w:val="28"/>
          <w:szCs w:val="28"/>
        </w:rPr>
        <w:t xml:space="preserve"> для отдыха и питания составляет 45 мин. Время начала перерыва с 13 часов до 13 часов 45 минут. </w:t>
      </w:r>
      <w:r w:rsidRPr="004E200B">
        <w:rPr>
          <w:rFonts w:ascii="Times New Roman" w:hAnsi="Times New Roman" w:cs="Times New Roman"/>
          <w:sz w:val="28"/>
          <w:szCs w:val="28"/>
        </w:rPr>
        <w:t xml:space="preserve">Накануне праздничных дней продолжительность рабочего дня сокращается на один час. </w:t>
      </w:r>
    </w:p>
    <w:p w:rsidR="003252E9" w:rsidRPr="004E200B" w:rsidRDefault="003252E9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D46CFC" w:rsidRPr="004E200B" w:rsidRDefault="002968AC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</w:t>
      </w:r>
      <w:r w:rsidR="00D46CFC" w:rsidRPr="004E200B">
        <w:rPr>
          <w:rFonts w:ascii="Times New Roman" w:hAnsi="Times New Roman" w:cs="Times New Roman"/>
          <w:sz w:val="28"/>
          <w:szCs w:val="28"/>
        </w:rPr>
        <w:t>:</w:t>
      </w:r>
    </w:p>
    <w:p w:rsidR="00D46CFC" w:rsidRPr="004E200B" w:rsidRDefault="002968AC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 месячного оклада гражданского служащего в соответствии с замещаемой и</w:t>
      </w:r>
      <w:r w:rsidR="00D46CFC" w:rsidRPr="004E200B">
        <w:rPr>
          <w:rFonts w:ascii="Times New Roman" w:hAnsi="Times New Roman" w:cs="Times New Roman"/>
          <w:sz w:val="28"/>
          <w:szCs w:val="28"/>
        </w:rPr>
        <w:t>м должностью гражданской службы;</w:t>
      </w:r>
    </w:p>
    <w:p w:rsidR="00D46CFC" w:rsidRPr="004E200B" w:rsidRDefault="002968AC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месячного оклада гражданского служащего в соответствии с присвоенным ему классным чином гражданской службы, </w:t>
      </w:r>
    </w:p>
    <w:p w:rsidR="00FD7577" w:rsidRPr="004E200B" w:rsidRDefault="002968AC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 ежемесячных и иных </w:t>
      </w:r>
      <w:hyperlink r:id="rId4" w:history="1">
        <w:r w:rsidRPr="004E200B">
          <w:rPr>
            <w:rFonts w:ascii="Times New Roman" w:hAnsi="Times New Roman" w:cs="Times New Roman"/>
            <w:sz w:val="28"/>
            <w:szCs w:val="28"/>
          </w:rPr>
          <w:t>дополнительных выплат</w:t>
        </w:r>
      </w:hyperlink>
      <w:r w:rsidR="00D46CFC" w:rsidRPr="004E200B">
        <w:rPr>
          <w:rFonts w:ascii="Times New Roman" w:hAnsi="Times New Roman" w:cs="Times New Roman"/>
          <w:sz w:val="28"/>
          <w:szCs w:val="28"/>
        </w:rPr>
        <w:t xml:space="preserve">, предусмотренных ст.50 </w:t>
      </w:r>
      <w:r w:rsidR="00D46CFC" w:rsidRPr="004E200B">
        <w:rPr>
          <w:rFonts w:ascii="Times New Roman" w:hAnsi="Times New Roman" w:cs="Times New Roman"/>
          <w:bCs/>
          <w:sz w:val="28"/>
          <w:szCs w:val="28"/>
        </w:rPr>
        <w:t>Фед</w:t>
      </w:r>
      <w:r w:rsidR="004E200B" w:rsidRPr="004E200B">
        <w:rPr>
          <w:rFonts w:ascii="Times New Roman" w:hAnsi="Times New Roman" w:cs="Times New Roman"/>
          <w:bCs/>
          <w:sz w:val="28"/>
          <w:szCs w:val="28"/>
        </w:rPr>
        <w:t>ерального закона от 27.07.2004 №</w:t>
      </w:r>
      <w:r w:rsidR="00D46CFC" w:rsidRPr="004E200B">
        <w:rPr>
          <w:rFonts w:ascii="Times New Roman" w:hAnsi="Times New Roman" w:cs="Times New Roman"/>
          <w:bCs/>
          <w:sz w:val="28"/>
          <w:szCs w:val="28"/>
        </w:rPr>
        <w:t xml:space="preserve"> 79-ФЗ «О государственной гражданской службе Российской Федерации».</w:t>
      </w:r>
    </w:p>
    <w:p w:rsidR="002968AC" w:rsidRPr="004E200B" w:rsidRDefault="002968AC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К дополнительным выплатам относятся:</w:t>
      </w:r>
    </w:p>
    <w:p w:rsidR="002968AC" w:rsidRPr="004E200B" w:rsidRDefault="002968AC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1) ежемесячная надбавка к должностному окладу за выслугу лет на гражданской службе в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402"/>
        <w:gridCol w:w="2835"/>
      </w:tblGrid>
      <w:tr w:rsidR="002968AC" w:rsidRPr="004E200B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при стаже гражданской службы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2968AC" w:rsidRPr="004E200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68AC" w:rsidRPr="004E200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68AC" w:rsidRPr="004E200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968AC" w:rsidRPr="004E200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68AC" w:rsidRPr="004E200B" w:rsidRDefault="002968AC" w:rsidP="004E2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00B"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</w:p>
        </w:tc>
      </w:tr>
    </w:tbl>
    <w:p w:rsidR="000C4D78" w:rsidRPr="004E200B" w:rsidRDefault="002968AC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2) </w:t>
      </w:r>
      <w:r w:rsidR="000C4D78" w:rsidRPr="004E200B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государственной гражданской службы Р</w:t>
      </w:r>
      <w:r w:rsidR="004E200B" w:rsidRPr="004E200B">
        <w:rPr>
          <w:rFonts w:ascii="Times New Roman" w:hAnsi="Times New Roman" w:cs="Times New Roman"/>
          <w:sz w:val="28"/>
          <w:szCs w:val="28"/>
        </w:rPr>
        <w:t>оссийской Федерации в размере от 90 до 120</w:t>
      </w:r>
      <w:r w:rsidR="000C4D78" w:rsidRPr="004E200B">
        <w:rPr>
          <w:rFonts w:ascii="Times New Roman" w:hAnsi="Times New Roman" w:cs="Times New Roman"/>
          <w:sz w:val="28"/>
          <w:szCs w:val="28"/>
        </w:rPr>
        <w:t xml:space="preserve"> процентов этого оклада;</w:t>
      </w:r>
    </w:p>
    <w:p w:rsidR="000C4D78" w:rsidRPr="004E200B" w:rsidRDefault="000C4D78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ежемесячного денежного поощрения в размере 1 должностного оклада;</w:t>
      </w:r>
    </w:p>
    <w:p w:rsidR="000C4D78" w:rsidRPr="004E200B" w:rsidRDefault="000C4D78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премии за выполнение особо важных и сложных заданий в соответствии с утвержденным Генеральным прокурором Российской Федерации организационно-распорядительным документом;</w:t>
      </w:r>
    </w:p>
    <w:p w:rsidR="000C4D78" w:rsidRPr="004E200B" w:rsidRDefault="000C4D78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 и материальной помощи;</w:t>
      </w:r>
    </w:p>
    <w:p w:rsidR="000C4D78" w:rsidRPr="004E200B" w:rsidRDefault="000C4D78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0C4D78" w:rsidRPr="004E200B" w:rsidRDefault="006661D1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Отпуска.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 Гражданским служащим предоставляется ежегодный основной оплачиваемый отпуск продолжительностью 30 календарных дней.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1) при стаже гражданской службы от 1 года до 5 лет - 1 календарный день;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2) при стаже гражданской службы от 5 до 10 лет - 5 календарных дней;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3) при стаже гражданской службы от 10 до 15 лет - 7 календарных дней;</w:t>
      </w:r>
    </w:p>
    <w:p w:rsidR="006661D1" w:rsidRPr="004E200B" w:rsidRDefault="006661D1" w:rsidP="004E20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4) при стаже гражданской службы 15 лет и более - 10 календарных дней.</w:t>
      </w:r>
    </w:p>
    <w:p w:rsidR="006661D1" w:rsidRPr="004E200B" w:rsidRDefault="004E200B" w:rsidP="004E20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Гражданскому служащему</w:t>
      </w:r>
      <w:r w:rsidR="00C65DF0" w:rsidRPr="004E200B">
        <w:rPr>
          <w:rFonts w:ascii="Times New Roman" w:hAnsi="Times New Roman" w:cs="Times New Roman"/>
          <w:sz w:val="28"/>
          <w:szCs w:val="28"/>
        </w:rPr>
        <w:t xml:space="preserve"> прокуратуры области предоставляется также ежегодный дополнительны отпуск за ненормированный служебный день продолжительностью 3 календарных дня.</w:t>
      </w:r>
    </w:p>
    <w:p w:rsidR="000C4D78" w:rsidRPr="004E200B" w:rsidRDefault="00C65DF0" w:rsidP="004E200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Условия прохождения гражданской службы </w:t>
      </w:r>
      <w:r w:rsidR="00AE6F63" w:rsidRPr="004E200B">
        <w:rPr>
          <w:rFonts w:ascii="Times New Roman" w:hAnsi="Times New Roman" w:cs="Times New Roman"/>
          <w:sz w:val="28"/>
          <w:szCs w:val="28"/>
        </w:rPr>
        <w:t>соответствует основным принципам гражданской службы, определенным Федеральным законом от 27.07.2004 N 79-ФЗ «О государственной гражданской службе Российской Федерации».</w:t>
      </w:r>
    </w:p>
    <w:p w:rsidR="003252E9" w:rsidRPr="004E200B" w:rsidRDefault="003252E9" w:rsidP="004E2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E80" w:rsidRPr="004E200B" w:rsidRDefault="000B2E80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Гражданин Российской Федерации, изъявивший желание участвовать в конкурсе, представляет в прокуратуру Смоленской области</w:t>
      </w:r>
      <w:r w:rsidR="009D02FE" w:rsidRPr="004E200B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4E200B">
        <w:rPr>
          <w:rFonts w:ascii="Times New Roman" w:hAnsi="Times New Roman" w:cs="Times New Roman"/>
          <w:sz w:val="28"/>
          <w:szCs w:val="28"/>
        </w:rPr>
        <w:t>: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1) </w:t>
      </w:r>
      <w:r w:rsidRPr="004E200B">
        <w:rPr>
          <w:rFonts w:ascii="Times New Roman" w:hAnsi="Times New Roman" w:cs="Times New Roman"/>
          <w:color w:val="FF0000"/>
          <w:sz w:val="28"/>
          <w:szCs w:val="28"/>
        </w:rPr>
        <w:t>собственноручно написанное личное заявление об участии в конкурсе</w:t>
      </w:r>
      <w:r w:rsidRPr="004E200B">
        <w:rPr>
          <w:rFonts w:ascii="Times New Roman" w:hAnsi="Times New Roman" w:cs="Times New Roman"/>
          <w:sz w:val="28"/>
          <w:szCs w:val="28"/>
        </w:rPr>
        <w:t>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2) заполненную и подписанную анкету по </w:t>
      </w:r>
      <w:hyperlink r:id="rId5" w:history="1">
        <w:r w:rsidRPr="004E200B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4E200B">
        <w:rPr>
          <w:rFonts w:ascii="Times New Roman" w:hAnsi="Times New Roman" w:cs="Times New Roman"/>
          <w:sz w:val="28"/>
          <w:szCs w:val="28"/>
        </w:rPr>
        <w:t>, утвержденной распоряжением Правительства Российской Федерации от 26 мая 2005 г.             № 667-р, с фотографией (цветная, размером 3,5 x 4,5 см, на матовой тонкой фотобумаге (анфас, в гражданской одежде, без головного убора и светлого угла));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lastRenderedPageBreak/>
        <w:t xml:space="preserve">3) автобиография (автобиография пишется собственноручно в произвольной форме с указанием следующих сведений: фамилия, имя, отчество, классный чин (при наличии); число, месяц, год и место рождения; изменялась ли фамилия, имя или отчество, если да, то указать их, а также когда, где и по какой причине; 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 прохождение либо </w:t>
      </w:r>
      <w:proofErr w:type="spellStart"/>
      <w:r w:rsidRPr="004E200B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4E200B">
        <w:rPr>
          <w:rFonts w:ascii="Times New Roman" w:hAnsi="Times New Roman" w:cs="Times New Roman"/>
          <w:sz w:val="28"/>
          <w:szCs w:val="28"/>
        </w:rPr>
        <w:t xml:space="preserve"> военной службы с указанием причин; образование (когда и какие учебные заведения окончены, направление подготовки или специальность, квалификация в соответствии с записями в дипломе); перемещения по службе, причины и основания; привлечение к административной и уголовной ответственности (когда и за что); допуск к государственной тайне, оформленный за период работы, службы, учебы, его форма, номер и дата (при наличии); государственные и ведомственные награды; 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привлекались ли близкие родственники к уголовной ответственности (если да, то когда и за что); 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 близкие родственники, не являющиеся гражданами Российской Федерации или оформляющие гражданство иного государства; 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 пребывание за границей (когда, где, с какой целью); обеспеченность жильем, наличие в собственности жилых помещений, домашний адрес (место регистрации, фактического проживания), номер телефона; дополнительные сведения (участие в выборных представительных органах, другая информация, которую кандидат желает сообщить о себе). 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Федерации).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lastRenderedPageBreak/>
        <w:t>4) копию паспорта или заменяющего его документа (все листы) (соответствующий документ предъявляется лично по прибытии на конкурс);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д) документы, подтверждающие необходимое профессиональное образование, квалификацию и стаж работы: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5)копия трудовой книжки или документа, подтверждающего прохождение военной или иной службы;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6) копия военного билета (всех листов) или приписного свидетельства; 7) заверенная копия послужного списка;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8) медицинское заключение об отсутствии у гражданина заболевания, препятствующего поступлению на гражданскую службу или ее прохождению, по </w:t>
      </w:r>
      <w:hyperlink r:id="rId6" w:history="1">
        <w:r w:rsidRPr="004E200B">
          <w:rPr>
            <w:rFonts w:ascii="Times New Roman" w:hAnsi="Times New Roman" w:cs="Times New Roman"/>
            <w:color w:val="0000FF"/>
            <w:sz w:val="28"/>
            <w:szCs w:val="28"/>
          </w:rPr>
          <w:t>форме № 001-ГС/у</w:t>
        </w:r>
      </w:hyperlink>
      <w:r w:rsidRPr="004E200B">
        <w:rPr>
          <w:rFonts w:ascii="Times New Roman" w:hAnsi="Times New Roman" w:cs="Times New Roman"/>
          <w:sz w:val="28"/>
          <w:szCs w:val="28"/>
        </w:rPr>
        <w:t>, установленной приказом Министерства здравоохранения и социального развития Российской Федерации от 14.12.2009 N 984н; справки из психоневрологического и наркологического диспансеров.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00B">
        <w:rPr>
          <w:rFonts w:ascii="Times New Roman" w:hAnsi="Times New Roman" w:cs="Times New Roman"/>
          <w:sz w:val="28"/>
          <w:szCs w:val="28"/>
        </w:rPr>
        <w:t>9)</w:t>
      </w:r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справка о доходах, расходах, об имуществе и обязательствах 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№ 460;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>10) справки о доходах, расходах, об имуществе и обязательствах имущественного характера супруги (супруга) и несовершеннолетних детей, представляемые кандидатом при приеме на федеральную государственную гражданскую службу в порядке, установленном Указом Президента Российской Федерации от 23.06.2014 № 460;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>11)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 12) </w:t>
      </w:r>
      <w:r w:rsidRPr="004E200B">
        <w:rPr>
          <w:rFonts w:ascii="Times New Roman" w:hAnsi="Times New Roman" w:cs="Times New Roman"/>
          <w:color w:val="FF0000"/>
          <w:sz w:val="28"/>
          <w:szCs w:val="28"/>
        </w:rPr>
        <w:t>согласие на обработку персональных данных</w:t>
      </w:r>
      <w:r w:rsidRPr="004E200B">
        <w:rPr>
          <w:rFonts w:ascii="Times New Roman" w:hAnsi="Times New Roman" w:cs="Times New Roman"/>
          <w:sz w:val="28"/>
          <w:szCs w:val="28"/>
        </w:rPr>
        <w:t>.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3B53" w:rsidRPr="004E200B" w:rsidRDefault="000B2E80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3B53" w:rsidRPr="004E200B">
        <w:rPr>
          <w:rFonts w:ascii="Times New Roman" w:hAnsi="Times New Roman" w:cs="Times New Roman"/>
          <w:sz w:val="28"/>
          <w:szCs w:val="28"/>
        </w:rPr>
        <w:tab/>
      </w:r>
      <w:r w:rsidRPr="004E200B">
        <w:rPr>
          <w:rFonts w:ascii="Times New Roman" w:hAnsi="Times New Roman" w:cs="Times New Roman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B2E80" w:rsidRPr="004E200B" w:rsidRDefault="000B2E80" w:rsidP="004E20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</w:t>
      </w:r>
      <w:bookmarkStart w:id="0" w:name="_GoBack"/>
      <w:bookmarkEnd w:id="0"/>
      <w:r w:rsidRPr="004E200B">
        <w:rPr>
          <w:rFonts w:ascii="Times New Roman" w:hAnsi="Times New Roman" w:cs="Times New Roman"/>
          <w:sz w:val="28"/>
          <w:szCs w:val="28"/>
        </w:rPr>
        <w:t>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475173" w:rsidRPr="004E200B" w:rsidRDefault="00475173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84C" w:rsidRPr="004E200B" w:rsidRDefault="00E01D17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М</w:t>
      </w:r>
      <w:r w:rsidR="00813C80" w:rsidRPr="004E200B">
        <w:rPr>
          <w:rFonts w:ascii="Times New Roman" w:hAnsi="Times New Roman" w:cs="Times New Roman"/>
          <w:sz w:val="28"/>
          <w:szCs w:val="28"/>
        </w:rPr>
        <w:t>есто и время приема документо</w:t>
      </w:r>
      <w:r w:rsidR="00993181" w:rsidRPr="004E200B">
        <w:rPr>
          <w:rFonts w:ascii="Times New Roman" w:hAnsi="Times New Roman" w:cs="Times New Roman"/>
          <w:sz w:val="28"/>
          <w:szCs w:val="28"/>
        </w:rPr>
        <w:t xml:space="preserve">в: </w:t>
      </w:r>
    </w:p>
    <w:p w:rsidR="00811BD3" w:rsidRPr="004E200B" w:rsidRDefault="00993181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прокуратуры Смоленской области по проведению конкурсов на замещение вакантных должностей государственной гражданской службы и включение в кадровый резерв </w:t>
      </w:r>
      <w:r w:rsidR="00811BD3" w:rsidRPr="004E200B">
        <w:rPr>
          <w:rFonts w:ascii="Times New Roman" w:hAnsi="Times New Roman" w:cs="Times New Roman"/>
          <w:sz w:val="28"/>
          <w:szCs w:val="28"/>
        </w:rPr>
        <w:t>по</w:t>
      </w:r>
      <w:r w:rsidRPr="004E200B">
        <w:rPr>
          <w:rFonts w:ascii="Times New Roman" w:hAnsi="Times New Roman" w:cs="Times New Roman"/>
          <w:sz w:val="28"/>
          <w:szCs w:val="28"/>
        </w:rPr>
        <w:t xml:space="preserve"> адресу: г.Смоленск, ул.Дохтурова, д.2,</w:t>
      </w:r>
      <w:r w:rsidR="00811BD3" w:rsidRPr="004E200B">
        <w:rPr>
          <w:rFonts w:ascii="Times New Roman" w:hAnsi="Times New Roman" w:cs="Times New Roman"/>
          <w:sz w:val="28"/>
          <w:szCs w:val="28"/>
        </w:rPr>
        <w:t xml:space="preserve"> т.8 (4812) 38-13-75, лично, п</w:t>
      </w:r>
      <w:r w:rsidR="00BE3B39">
        <w:rPr>
          <w:rFonts w:ascii="Times New Roman" w:hAnsi="Times New Roman" w:cs="Times New Roman"/>
          <w:sz w:val="28"/>
          <w:szCs w:val="28"/>
        </w:rPr>
        <w:t>осредством направления по почте.</w:t>
      </w:r>
    </w:p>
    <w:p w:rsidR="00813C80" w:rsidRPr="004E200B" w:rsidRDefault="00EB0454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 xml:space="preserve">Документы принимаются в рабочее время с понедельника по </w:t>
      </w:r>
      <w:r w:rsidR="004E200B" w:rsidRPr="004E200B">
        <w:rPr>
          <w:rFonts w:ascii="Times New Roman" w:hAnsi="Times New Roman" w:cs="Times New Roman"/>
          <w:sz w:val="28"/>
          <w:szCs w:val="28"/>
        </w:rPr>
        <w:t>четверг с</w:t>
      </w:r>
      <w:r w:rsidR="004E200B">
        <w:rPr>
          <w:rFonts w:ascii="Times New Roman" w:hAnsi="Times New Roman" w:cs="Times New Roman"/>
          <w:sz w:val="28"/>
          <w:szCs w:val="28"/>
        </w:rPr>
        <w:t xml:space="preserve"> 9.00 до 18.00, в пятницу</w:t>
      </w:r>
      <w:r w:rsidRPr="004E200B">
        <w:rPr>
          <w:rFonts w:ascii="Times New Roman" w:hAnsi="Times New Roman" w:cs="Times New Roman"/>
          <w:sz w:val="28"/>
          <w:szCs w:val="28"/>
        </w:rPr>
        <w:t xml:space="preserve"> с 9.00 до 16.45.  Время начала перерыва с 13 часов до 13 часов 45 минут.</w:t>
      </w:r>
    </w:p>
    <w:p w:rsidR="00813C80" w:rsidRPr="004E200B" w:rsidRDefault="00E01D17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С</w:t>
      </w:r>
      <w:r w:rsidR="00813C80" w:rsidRPr="004E200B">
        <w:rPr>
          <w:rFonts w:ascii="Times New Roman" w:hAnsi="Times New Roman" w:cs="Times New Roman"/>
          <w:sz w:val="28"/>
          <w:szCs w:val="28"/>
        </w:rPr>
        <w:t xml:space="preserve">рок, до истечения которого </w:t>
      </w:r>
      <w:r w:rsidR="00EB0454" w:rsidRPr="004E200B">
        <w:rPr>
          <w:rFonts w:ascii="Times New Roman" w:hAnsi="Times New Roman" w:cs="Times New Roman"/>
          <w:sz w:val="28"/>
          <w:szCs w:val="28"/>
        </w:rPr>
        <w:t>принимаются указанные документы:</w:t>
      </w:r>
      <w:r w:rsidR="00813C80" w:rsidRPr="004E2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C80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0B">
        <w:rPr>
          <w:rFonts w:ascii="Times New Roman" w:hAnsi="Times New Roman" w:cs="Times New Roman"/>
          <w:b/>
          <w:sz w:val="28"/>
          <w:szCs w:val="28"/>
        </w:rPr>
        <w:t>до 24 ноября</w:t>
      </w:r>
      <w:r w:rsidR="00EB0454" w:rsidRPr="004E200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B16261" w:rsidRPr="004E200B" w:rsidRDefault="00B16261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261" w:rsidRPr="004E200B" w:rsidRDefault="00B16261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Место проведение конкурса:</w:t>
      </w:r>
      <w:r w:rsidRPr="004E2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00B">
        <w:rPr>
          <w:rFonts w:ascii="Times New Roman" w:hAnsi="Times New Roman" w:cs="Times New Roman"/>
          <w:sz w:val="28"/>
          <w:szCs w:val="28"/>
        </w:rPr>
        <w:t>г.Смоленск, ул.Дохтурова, д.2.</w:t>
      </w:r>
    </w:p>
    <w:p w:rsidR="00EB0454" w:rsidRPr="004E200B" w:rsidRDefault="00EB0454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6261" w:rsidRPr="004E200B" w:rsidRDefault="00E01D17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</w:t>
      </w:r>
      <w:r w:rsidR="00813C80" w:rsidRPr="004E200B">
        <w:rPr>
          <w:rFonts w:ascii="Times New Roman" w:hAnsi="Times New Roman" w:cs="Times New Roman"/>
          <w:sz w:val="28"/>
          <w:szCs w:val="28"/>
        </w:rPr>
        <w:t>редполаг</w:t>
      </w:r>
      <w:r w:rsidR="0000183A" w:rsidRPr="004E200B">
        <w:rPr>
          <w:rFonts w:ascii="Times New Roman" w:hAnsi="Times New Roman" w:cs="Times New Roman"/>
          <w:sz w:val="28"/>
          <w:szCs w:val="28"/>
        </w:rPr>
        <w:t>аемая дата проведения конкурса</w:t>
      </w:r>
      <w:r w:rsidR="00B16261" w:rsidRPr="004E200B">
        <w:rPr>
          <w:rFonts w:ascii="Times New Roman" w:hAnsi="Times New Roman" w:cs="Times New Roman"/>
          <w:sz w:val="28"/>
          <w:szCs w:val="28"/>
        </w:rPr>
        <w:t>:</w:t>
      </w:r>
      <w:r w:rsidR="0000183A" w:rsidRPr="004E200B">
        <w:rPr>
          <w:rFonts w:ascii="Times New Roman" w:hAnsi="Times New Roman" w:cs="Times New Roman"/>
          <w:sz w:val="28"/>
          <w:szCs w:val="28"/>
        </w:rPr>
        <w:t xml:space="preserve"> </w:t>
      </w:r>
      <w:r w:rsidR="004E200B" w:rsidRPr="004E200B">
        <w:rPr>
          <w:rFonts w:ascii="Times New Roman" w:hAnsi="Times New Roman" w:cs="Times New Roman"/>
          <w:b/>
          <w:sz w:val="28"/>
          <w:szCs w:val="28"/>
        </w:rPr>
        <w:t>24</w:t>
      </w:r>
      <w:r w:rsidR="0000183A" w:rsidRPr="004E2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00B" w:rsidRPr="004E200B">
        <w:rPr>
          <w:rFonts w:ascii="Times New Roman" w:hAnsi="Times New Roman" w:cs="Times New Roman"/>
          <w:b/>
          <w:sz w:val="28"/>
          <w:szCs w:val="28"/>
        </w:rPr>
        <w:t>декабря</w:t>
      </w:r>
      <w:r w:rsidR="0000183A" w:rsidRPr="004E200B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00183A" w:rsidRPr="004E200B" w:rsidRDefault="0000183A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b/>
          <w:sz w:val="28"/>
          <w:szCs w:val="28"/>
        </w:rPr>
        <w:t xml:space="preserve">Дата может быть изменена. </w:t>
      </w:r>
      <w:r w:rsidRPr="004E200B">
        <w:rPr>
          <w:rFonts w:ascii="Times New Roman" w:hAnsi="Times New Roman" w:cs="Times New Roman"/>
          <w:sz w:val="28"/>
          <w:szCs w:val="28"/>
        </w:rPr>
        <w:t>Информация о дате, месте и времени</w:t>
      </w:r>
      <w:r w:rsidR="007B556F" w:rsidRPr="004E200B">
        <w:rPr>
          <w:rFonts w:ascii="Times New Roman" w:hAnsi="Times New Roman" w:cs="Times New Roman"/>
          <w:sz w:val="28"/>
          <w:szCs w:val="28"/>
        </w:rPr>
        <w:t xml:space="preserve"> конкурса будет доведена </w:t>
      </w:r>
      <w:r w:rsidR="004E200B" w:rsidRPr="004E200B">
        <w:rPr>
          <w:rFonts w:ascii="Times New Roman" w:hAnsi="Times New Roman" w:cs="Times New Roman"/>
          <w:sz w:val="28"/>
          <w:szCs w:val="28"/>
        </w:rPr>
        <w:t>до кандидатов</w:t>
      </w:r>
      <w:r w:rsidR="007B556F" w:rsidRPr="004E200B">
        <w:rPr>
          <w:rFonts w:ascii="Times New Roman" w:hAnsi="Times New Roman" w:cs="Times New Roman"/>
          <w:sz w:val="28"/>
          <w:szCs w:val="28"/>
        </w:rPr>
        <w:t xml:space="preserve"> за 15 календарных дней до его проведения.</w:t>
      </w:r>
    </w:p>
    <w:p w:rsidR="00813C80" w:rsidRPr="004E200B" w:rsidRDefault="00813C80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Порядок проведения конкурса: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Конкурс проводится в порядке, предусмотренном Положением о конкурсе на замещение вакантной должности государственной гражданской службы Российской Федерации, утвержденным Указом Президента РФ от 01.02.2005 № 112.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претендента на замещение вакантной должности и их соответствия установленным квалификационным требованиям к гражданской службе в прокуратуре.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 Для оценки профессиональных и личных качеств кандидатов проводятся индивидуальное собеседование, тестирование по вопросам, связанным с выполнением должностных обязанностей по должности, на которую претендует кандидат.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0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комиссии, присутствующих на заседании.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00B">
        <w:rPr>
          <w:rFonts w:ascii="Times New Roman" w:hAnsi="Times New Roman" w:cs="Times New Roman"/>
          <w:color w:val="000000"/>
          <w:sz w:val="28"/>
          <w:szCs w:val="28"/>
        </w:rPr>
        <w:t>Кандидатам, участвовавшим в конкурсе, о результатах конкурса направляется сообщение в течение 7 дней со дня его завершения.</w:t>
      </w:r>
    </w:p>
    <w:p w:rsidR="004E200B" w:rsidRPr="004E200B" w:rsidRDefault="004E200B" w:rsidP="004E200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Кандидат вправе обжаловать решение конкурсной комиссии в соответствии с </w:t>
      </w:r>
      <w:hyperlink r:id="rId7" w:history="1">
        <w:r w:rsidRPr="004E200B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4E2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00B" w:rsidRPr="004E200B" w:rsidRDefault="004E200B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00B" w:rsidRPr="004E200B" w:rsidRDefault="004E200B" w:rsidP="004E20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200B" w:rsidRPr="004E200B" w:rsidRDefault="004E200B" w:rsidP="004E20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2107" w:rsidRPr="004E200B" w:rsidRDefault="00282107" w:rsidP="004E20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82107" w:rsidRPr="004E200B" w:rsidSect="00F7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C80"/>
    <w:rsid w:val="0000183A"/>
    <w:rsid w:val="000B2E80"/>
    <w:rsid w:val="000C131F"/>
    <w:rsid w:val="000C2F51"/>
    <w:rsid w:val="000C4D78"/>
    <w:rsid w:val="00141F0C"/>
    <w:rsid w:val="00160E67"/>
    <w:rsid w:val="00162590"/>
    <w:rsid w:val="00194779"/>
    <w:rsid w:val="001E1CDA"/>
    <w:rsid w:val="002261D2"/>
    <w:rsid w:val="002531E3"/>
    <w:rsid w:val="00282107"/>
    <w:rsid w:val="002968AC"/>
    <w:rsid w:val="002F13BD"/>
    <w:rsid w:val="003252E9"/>
    <w:rsid w:val="00331AA8"/>
    <w:rsid w:val="00343994"/>
    <w:rsid w:val="003A0815"/>
    <w:rsid w:val="003B684C"/>
    <w:rsid w:val="0043673B"/>
    <w:rsid w:val="00475173"/>
    <w:rsid w:val="00487635"/>
    <w:rsid w:val="004E200B"/>
    <w:rsid w:val="004E6CBA"/>
    <w:rsid w:val="005400E5"/>
    <w:rsid w:val="00550498"/>
    <w:rsid w:val="005C001E"/>
    <w:rsid w:val="005C1819"/>
    <w:rsid w:val="00645241"/>
    <w:rsid w:val="00655A47"/>
    <w:rsid w:val="006661D1"/>
    <w:rsid w:val="006A3B53"/>
    <w:rsid w:val="006C3E66"/>
    <w:rsid w:val="0073135D"/>
    <w:rsid w:val="00742953"/>
    <w:rsid w:val="00781420"/>
    <w:rsid w:val="007B556F"/>
    <w:rsid w:val="007E2B40"/>
    <w:rsid w:val="00811BD3"/>
    <w:rsid w:val="00813C80"/>
    <w:rsid w:val="00835B29"/>
    <w:rsid w:val="00855BCA"/>
    <w:rsid w:val="00894D8D"/>
    <w:rsid w:val="00993181"/>
    <w:rsid w:val="009D02FE"/>
    <w:rsid w:val="009E2F1B"/>
    <w:rsid w:val="00AE6F63"/>
    <w:rsid w:val="00B16261"/>
    <w:rsid w:val="00B64F1B"/>
    <w:rsid w:val="00BE3B39"/>
    <w:rsid w:val="00C65DF0"/>
    <w:rsid w:val="00D46CFC"/>
    <w:rsid w:val="00D66FCC"/>
    <w:rsid w:val="00D93232"/>
    <w:rsid w:val="00DE5AAB"/>
    <w:rsid w:val="00E01D17"/>
    <w:rsid w:val="00EB0454"/>
    <w:rsid w:val="00EF1EAA"/>
    <w:rsid w:val="00F22D16"/>
    <w:rsid w:val="00F747B0"/>
    <w:rsid w:val="00F77453"/>
    <w:rsid w:val="00F82F64"/>
    <w:rsid w:val="00F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859D"/>
  <w15:docId w15:val="{3A2BFF2D-1AF6-4DCC-B021-4EC10D63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87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87635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87635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5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B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2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rsid w:val="000C2F5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E1CD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26C62A925C6E7D67A13F8C6A5DD4F4DA16982AEC8F9A306CCC5F5C09ADB302FFE0182569AD71F2CC7BFA8D3C967B408A91426FB9A0D9BEC2k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8DDE07045A8694AAF8008F8AD959D481978357D403B9D47D46DFEB5E1149E78A1CF322F693D7315C34A0C1109275E0182D1C51214CF9f1m2J" TargetMode="External"/><Relationship Id="rId5" Type="http://schemas.openxmlformats.org/officeDocument/2006/relationships/hyperlink" Target="consultantplus://offline/ref=EF6409623B4649464252371409F4AE1BEE3B4E8866E7D64BFD8BD03734C60A9A0C02CF3257D453B20D763E98EB9C6C550A14D3A3EA0012B9W9HAJ" TargetMode="External"/><Relationship Id="rId4" Type="http://schemas.openxmlformats.org/officeDocument/2006/relationships/hyperlink" Target="consultantplus://offline/ref=1E4B1667937444D9C9D0F3ADA8B09ACBEC0F1D0FC587038BEC8E7815BB39F9590635F124980F878D5C4900C4B2391416995DEB6977989CBDf8Z7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4396</Words>
  <Characters>25062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prohorenko.n</dc:creator>
  <cp:keywords/>
  <dc:description/>
  <cp:lastModifiedBy>Ратобыльская Татьяна Ивановна</cp:lastModifiedBy>
  <cp:revision>5</cp:revision>
  <cp:lastPrinted>2020-11-02T12:16:00Z</cp:lastPrinted>
  <dcterms:created xsi:type="dcterms:W3CDTF">2020-03-17T13:12:00Z</dcterms:created>
  <dcterms:modified xsi:type="dcterms:W3CDTF">2020-11-02T12:42:00Z</dcterms:modified>
</cp:coreProperties>
</file>